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2DB5" w14:textId="1BCA94F6" w:rsidR="00CB2BA2" w:rsidRDefault="008B3003" w:rsidP="00CB2BA2">
      <w:pPr>
        <w:ind w:left="2520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53616E" wp14:editId="5ADE4359">
            <wp:simplePos x="0" y="0"/>
            <wp:positionH relativeFrom="column">
              <wp:posOffset>-265430</wp:posOffset>
            </wp:positionH>
            <wp:positionV relativeFrom="paragraph">
              <wp:posOffset>-224790</wp:posOffset>
            </wp:positionV>
            <wp:extent cx="1891030" cy="10896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BA2">
        <w:rPr>
          <w:b/>
          <w:smallCaps/>
          <w:sz w:val="32"/>
          <w:szCs w:val="32"/>
        </w:rPr>
        <w:t>OUR</w:t>
      </w:r>
      <w:r w:rsidR="003354DA">
        <w:rPr>
          <w:b/>
          <w:smallCaps/>
          <w:sz w:val="32"/>
          <w:szCs w:val="32"/>
        </w:rPr>
        <w:t xml:space="preserve"> </w:t>
      </w:r>
      <w:r w:rsidR="00CB2BA2">
        <w:rPr>
          <w:b/>
          <w:smallCaps/>
          <w:sz w:val="32"/>
          <w:szCs w:val="32"/>
        </w:rPr>
        <w:t>SUPPLY AWARD</w:t>
      </w:r>
    </w:p>
    <w:p w14:paraId="02893A05" w14:textId="5A6FCDDA" w:rsidR="00CB2BA2" w:rsidRDefault="00114860" w:rsidP="00CB2BA2">
      <w:pPr>
        <w:ind w:left="252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2024-25</w:t>
      </w:r>
      <w:r w:rsidR="003523CA">
        <w:rPr>
          <w:b/>
          <w:smallCaps/>
          <w:sz w:val="32"/>
          <w:szCs w:val="32"/>
        </w:rPr>
        <w:t xml:space="preserve"> </w:t>
      </w:r>
      <w:r w:rsidR="00CB2BA2">
        <w:rPr>
          <w:b/>
          <w:smallCaps/>
          <w:sz w:val="32"/>
          <w:szCs w:val="32"/>
        </w:rPr>
        <w:t>BUDGET WORKSHEET</w:t>
      </w:r>
    </w:p>
    <w:p w14:paraId="65838D4F" w14:textId="77777777" w:rsidR="00106801" w:rsidRDefault="00106801" w:rsidP="008B5A1E">
      <w:pPr>
        <w:pStyle w:val="Title"/>
        <w:jc w:val="left"/>
        <w:outlineLvl w:val="0"/>
        <w:rPr>
          <w:rFonts w:ascii="Calibri" w:hAnsi="Calibri"/>
          <w:b w:val="0"/>
          <w:sz w:val="22"/>
          <w:szCs w:val="22"/>
        </w:rPr>
      </w:pPr>
    </w:p>
    <w:p w14:paraId="02D0F216" w14:textId="77777777" w:rsidR="00CB2BA2" w:rsidRPr="00CB2BA2" w:rsidRDefault="00CB2BA2" w:rsidP="008B5A1E">
      <w:pPr>
        <w:pStyle w:val="Title"/>
        <w:jc w:val="left"/>
        <w:outlineLvl w:val="0"/>
        <w:rPr>
          <w:rFonts w:ascii="Calibri" w:hAnsi="Calibri"/>
          <w:b w:val="0"/>
          <w:sz w:val="22"/>
          <w:szCs w:val="22"/>
        </w:rPr>
      </w:pPr>
    </w:p>
    <w:p w14:paraId="24E3ED11" w14:textId="77777777" w:rsidR="00154428" w:rsidRDefault="00CB2BA2" w:rsidP="00CB2BA2">
      <w:r w:rsidRPr="00CB2BA2">
        <w:rPr>
          <w:b/>
        </w:rPr>
        <w:t>INSTRUCTIONS:</w:t>
      </w:r>
      <w:r>
        <w:t xml:space="preserve"> Detail the supplies you will purchase below, making</w:t>
      </w:r>
      <w:r w:rsidR="0006438D">
        <w:t xml:space="preserve"> sure that your budget figu</w:t>
      </w:r>
      <w:r w:rsidR="002E2524">
        <w:t>res are as accurate as possible</w:t>
      </w:r>
      <w:r>
        <w:t xml:space="preserve"> and reflect University purchasing agreements where applicable</w:t>
      </w:r>
      <w:r w:rsidR="002E2524">
        <w:t>.</w:t>
      </w:r>
      <w:r>
        <w:t xml:space="preserve"> </w:t>
      </w:r>
      <w:r w:rsidR="00EA3582">
        <w:t xml:space="preserve">List all supply </w:t>
      </w:r>
      <w:r w:rsidR="00154428">
        <w:t xml:space="preserve">expenses on this form, </w:t>
      </w:r>
      <w:r w:rsidR="00154428" w:rsidRPr="00154428">
        <w:t>even if they exceed the $500 limit of the</w:t>
      </w:r>
      <w:r w:rsidR="00154428">
        <w:t xml:space="preserve"> OUR </w:t>
      </w:r>
      <w:r w:rsidR="00EA3582">
        <w:t xml:space="preserve">Supply </w:t>
      </w:r>
      <w:r w:rsidR="002A6E85">
        <w:t>A</w:t>
      </w:r>
      <w:r w:rsidR="00154428" w:rsidRPr="00154428">
        <w:t>ward.</w:t>
      </w:r>
    </w:p>
    <w:p w14:paraId="570A6C0F" w14:textId="77777777" w:rsidR="00312103" w:rsidRDefault="00312103" w:rsidP="00312103">
      <w:pPr>
        <w:rPr>
          <w:b/>
        </w:rPr>
      </w:pPr>
    </w:p>
    <w:p w14:paraId="45E065D9" w14:textId="77777777" w:rsidR="00312103" w:rsidRPr="00312103" w:rsidRDefault="00312103" w:rsidP="00312103">
      <w:pPr>
        <w:rPr>
          <w:b/>
        </w:rPr>
      </w:pPr>
      <w:r>
        <w:rPr>
          <w:b/>
        </w:rPr>
        <w:t>NAME</w:t>
      </w:r>
      <w:r w:rsidRPr="00312103">
        <w:rPr>
          <w:b/>
        </w:rPr>
        <w:t>:</w:t>
      </w:r>
      <w:r w:rsidRPr="00312103">
        <w:rPr>
          <w:b/>
        </w:rPr>
        <w:tab/>
      </w:r>
      <w:r w:rsidRPr="00312103">
        <w:rPr>
          <w:b/>
        </w:rPr>
        <w:tab/>
      </w:r>
      <w:r w:rsidRPr="00312103">
        <w:rPr>
          <w:b/>
        </w:rPr>
        <w:tab/>
      </w:r>
      <w:r w:rsidRPr="00312103">
        <w:rPr>
          <w:b/>
        </w:rPr>
        <w:tab/>
      </w:r>
      <w:r w:rsidRPr="00312103">
        <w:rPr>
          <w:b/>
        </w:rPr>
        <w:tab/>
      </w:r>
      <w:r>
        <w:rPr>
          <w:b/>
        </w:rPr>
        <w:t xml:space="preserve">STUDENT ADMIN #: </w:t>
      </w:r>
      <w:r w:rsidRPr="00312103">
        <w:rPr>
          <w:b/>
        </w:rPr>
        <w:tab/>
      </w:r>
      <w:r w:rsidRPr="00312103">
        <w:rPr>
          <w:b/>
        </w:rPr>
        <w:tab/>
      </w:r>
      <w:r w:rsidRPr="00312103">
        <w:rPr>
          <w:b/>
        </w:rPr>
        <w:tab/>
      </w:r>
      <w:r>
        <w:rPr>
          <w:b/>
        </w:rPr>
        <w:t>DATE:</w:t>
      </w:r>
    </w:p>
    <w:p w14:paraId="4CB00CF9" w14:textId="77777777" w:rsidR="00CB2BA2" w:rsidRDefault="00CB2BA2" w:rsidP="00CB2BA2">
      <w:pPr>
        <w:rPr>
          <w:b/>
        </w:rPr>
      </w:pPr>
    </w:p>
    <w:p w14:paraId="18EE8FD1" w14:textId="77777777" w:rsidR="00CB2BA2" w:rsidRPr="00CB2BA2" w:rsidRDefault="00CB2BA2" w:rsidP="00CB2BA2">
      <w:pPr>
        <w:rPr>
          <w:b/>
        </w:rPr>
      </w:pPr>
      <w:r w:rsidRPr="00CB2BA2">
        <w:rPr>
          <w:b/>
        </w:rPr>
        <w:t>EXAMPLES: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3764"/>
        <w:gridCol w:w="1250"/>
        <w:gridCol w:w="1167"/>
        <w:gridCol w:w="1161"/>
      </w:tblGrid>
      <w:tr w:rsidR="00CB2BA2" w:rsidRPr="00530B3B" w14:paraId="4D033948" w14:textId="77777777" w:rsidTr="00CB2BA2">
        <w:tc>
          <w:tcPr>
            <w:tcW w:w="2628" w:type="dxa"/>
            <w:shd w:val="clear" w:color="auto" w:fill="BDD6EE"/>
          </w:tcPr>
          <w:p w14:paraId="130FF2DC" w14:textId="77777777" w:rsidR="00CB2BA2" w:rsidRPr="00530B3B" w:rsidRDefault="00CB2BA2" w:rsidP="00CB2BA2">
            <w:pPr>
              <w:jc w:val="center"/>
              <w:rPr>
                <w:b/>
                <w:i/>
              </w:rPr>
            </w:pPr>
            <w:r w:rsidRPr="00530B3B">
              <w:rPr>
                <w:b/>
                <w:i/>
              </w:rPr>
              <w:t>Category/Item</w:t>
            </w:r>
          </w:p>
        </w:tc>
        <w:tc>
          <w:tcPr>
            <w:tcW w:w="3870" w:type="dxa"/>
            <w:shd w:val="clear" w:color="auto" w:fill="BDD6EE"/>
          </w:tcPr>
          <w:p w14:paraId="65E4A2A8" w14:textId="77777777" w:rsidR="00CB2BA2" w:rsidRPr="00530B3B" w:rsidRDefault="00CB2BA2" w:rsidP="00CB2BA2">
            <w:pPr>
              <w:jc w:val="center"/>
              <w:rPr>
                <w:b/>
                <w:i/>
              </w:rPr>
            </w:pPr>
            <w:r w:rsidRPr="00530B3B">
              <w:rPr>
                <w:b/>
                <w:i/>
              </w:rPr>
              <w:t>Explanation</w:t>
            </w:r>
          </w:p>
        </w:tc>
        <w:tc>
          <w:tcPr>
            <w:tcW w:w="1260" w:type="dxa"/>
            <w:shd w:val="clear" w:color="auto" w:fill="BDD6EE"/>
          </w:tcPr>
          <w:p w14:paraId="0F4104D7" w14:textId="77777777" w:rsidR="00CB2BA2" w:rsidRPr="00530B3B" w:rsidRDefault="00CB2BA2" w:rsidP="00CB2B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Quantity</w:t>
            </w:r>
          </w:p>
        </w:tc>
        <w:tc>
          <w:tcPr>
            <w:tcW w:w="1170" w:type="dxa"/>
            <w:shd w:val="clear" w:color="auto" w:fill="BDD6EE"/>
          </w:tcPr>
          <w:p w14:paraId="4C635E9B" w14:textId="77777777" w:rsidR="00CB2BA2" w:rsidRPr="00530B3B" w:rsidRDefault="00CB2BA2" w:rsidP="00CB2B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Cost/Unit</w:t>
            </w:r>
          </w:p>
        </w:tc>
        <w:tc>
          <w:tcPr>
            <w:tcW w:w="1170" w:type="dxa"/>
            <w:shd w:val="clear" w:color="auto" w:fill="BDD6EE"/>
          </w:tcPr>
          <w:p w14:paraId="1B314A7C" w14:textId="77777777" w:rsidR="00CB2BA2" w:rsidRPr="00530B3B" w:rsidRDefault="00CB2BA2" w:rsidP="00CB2B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Amount</w:t>
            </w:r>
          </w:p>
        </w:tc>
      </w:tr>
      <w:tr w:rsidR="00CB2BA2" w:rsidRPr="000D54CB" w14:paraId="5A44EDC2" w14:textId="77777777" w:rsidTr="00CB2BA2">
        <w:tc>
          <w:tcPr>
            <w:tcW w:w="2628" w:type="dxa"/>
            <w:shd w:val="clear" w:color="auto" w:fill="auto"/>
          </w:tcPr>
          <w:p w14:paraId="0FB96EE1" w14:textId="77777777" w:rsidR="00CB2BA2" w:rsidRPr="000D54CB" w:rsidRDefault="00CB2BA2" w:rsidP="00CB2BA2">
            <w:pPr>
              <w:rPr>
                <w:i/>
              </w:rPr>
            </w:pPr>
            <w:r>
              <w:rPr>
                <w:i/>
              </w:rPr>
              <w:t>Antibiotic treatment</w:t>
            </w:r>
            <w:r w:rsidRPr="000D54CB">
              <w:rPr>
                <w:i/>
              </w:rPr>
              <w:t xml:space="preserve">  </w:t>
            </w:r>
          </w:p>
        </w:tc>
        <w:tc>
          <w:tcPr>
            <w:tcW w:w="3870" w:type="dxa"/>
            <w:shd w:val="clear" w:color="auto" w:fill="auto"/>
          </w:tcPr>
          <w:p w14:paraId="57DF5A8B" w14:textId="77777777" w:rsidR="00CB2BA2" w:rsidRPr="000D54CB" w:rsidRDefault="00CB2BA2" w:rsidP="00CB2BA2">
            <w:pPr>
              <w:rPr>
                <w:i/>
              </w:rPr>
            </w:pPr>
            <w:r>
              <w:rPr>
                <w:i/>
              </w:rPr>
              <w:t xml:space="preserve">Kanamycin antibiotic for treatment group </w:t>
            </w:r>
          </w:p>
        </w:tc>
        <w:tc>
          <w:tcPr>
            <w:tcW w:w="1260" w:type="dxa"/>
            <w:shd w:val="clear" w:color="auto" w:fill="auto"/>
          </w:tcPr>
          <w:p w14:paraId="2EA1782A" w14:textId="77777777" w:rsidR="00CB2BA2" w:rsidRPr="000D54CB" w:rsidRDefault="00CB2BA2" w:rsidP="00CB2BA2">
            <w:pPr>
              <w:rPr>
                <w:i/>
              </w:rPr>
            </w:pPr>
            <w:r>
              <w:rPr>
                <w:i/>
              </w:rPr>
              <w:t>15g</w:t>
            </w:r>
          </w:p>
        </w:tc>
        <w:tc>
          <w:tcPr>
            <w:tcW w:w="1170" w:type="dxa"/>
          </w:tcPr>
          <w:p w14:paraId="038BABCB" w14:textId="77777777" w:rsidR="00CB2BA2" w:rsidRPr="000D54CB" w:rsidRDefault="00CB2BA2" w:rsidP="00CB2BA2">
            <w:pPr>
              <w:rPr>
                <w:i/>
              </w:rPr>
            </w:pPr>
            <w:r>
              <w:rPr>
                <w:i/>
              </w:rPr>
              <w:t>$75/5g</w:t>
            </w:r>
          </w:p>
        </w:tc>
        <w:tc>
          <w:tcPr>
            <w:tcW w:w="1170" w:type="dxa"/>
          </w:tcPr>
          <w:p w14:paraId="204A37A1" w14:textId="77777777" w:rsidR="00CB2BA2" w:rsidRPr="000D54CB" w:rsidRDefault="00CB2BA2" w:rsidP="00CB2BA2">
            <w:pPr>
              <w:rPr>
                <w:i/>
              </w:rPr>
            </w:pPr>
            <w:r>
              <w:rPr>
                <w:i/>
              </w:rPr>
              <w:t>$225</w:t>
            </w:r>
          </w:p>
        </w:tc>
      </w:tr>
      <w:tr w:rsidR="00CB2BA2" w:rsidRPr="002B2218" w14:paraId="59576DD9" w14:textId="77777777" w:rsidTr="00CB2BA2">
        <w:tc>
          <w:tcPr>
            <w:tcW w:w="2628" w:type="dxa"/>
            <w:shd w:val="clear" w:color="auto" w:fill="auto"/>
          </w:tcPr>
          <w:p w14:paraId="21621640" w14:textId="77777777" w:rsidR="00CB2BA2" w:rsidRPr="002B2218" w:rsidRDefault="00CB2BA2" w:rsidP="00CB2BA2">
            <w:pPr>
              <w:rPr>
                <w:i/>
              </w:rPr>
            </w:pPr>
            <w:r>
              <w:rPr>
                <w:i/>
              </w:rPr>
              <w:t>Photographic prints</w:t>
            </w:r>
            <w:r w:rsidRPr="002B2218">
              <w:rPr>
                <w:i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4AFC68DF" w14:textId="77777777" w:rsidR="00CB2BA2" w:rsidRPr="002B2218" w:rsidRDefault="00CB2BA2" w:rsidP="002A6E85">
            <w:pPr>
              <w:rPr>
                <w:i/>
              </w:rPr>
            </w:pPr>
            <w:r>
              <w:rPr>
                <w:i/>
              </w:rPr>
              <w:t>36”x36” prints for exhibition, printed at UConn D</w:t>
            </w:r>
            <w:r w:rsidR="002A6E85">
              <w:rPr>
                <w:i/>
              </w:rPr>
              <w:t>igital Art Services Lab</w:t>
            </w:r>
          </w:p>
        </w:tc>
        <w:tc>
          <w:tcPr>
            <w:tcW w:w="1260" w:type="dxa"/>
            <w:shd w:val="clear" w:color="auto" w:fill="auto"/>
          </w:tcPr>
          <w:p w14:paraId="505001C3" w14:textId="77777777" w:rsidR="00CB2BA2" w:rsidRPr="002B2218" w:rsidRDefault="00CB2BA2" w:rsidP="00CB2BA2">
            <w:pPr>
              <w:rPr>
                <w:i/>
              </w:rPr>
            </w:pPr>
            <w:r>
              <w:rPr>
                <w:i/>
              </w:rPr>
              <w:t>6 prints</w:t>
            </w:r>
          </w:p>
        </w:tc>
        <w:tc>
          <w:tcPr>
            <w:tcW w:w="1170" w:type="dxa"/>
          </w:tcPr>
          <w:p w14:paraId="28606C02" w14:textId="77777777" w:rsidR="00CB2BA2" w:rsidRPr="002B2218" w:rsidRDefault="00CB2BA2" w:rsidP="00CB2BA2">
            <w:pPr>
              <w:rPr>
                <w:i/>
              </w:rPr>
            </w:pPr>
            <w:r>
              <w:rPr>
                <w:i/>
              </w:rPr>
              <w:t>$54/print</w:t>
            </w:r>
          </w:p>
        </w:tc>
        <w:tc>
          <w:tcPr>
            <w:tcW w:w="1170" w:type="dxa"/>
          </w:tcPr>
          <w:p w14:paraId="161C5E39" w14:textId="77777777" w:rsidR="00CB2BA2" w:rsidRPr="002B2218" w:rsidRDefault="00CB2BA2" w:rsidP="00CB2BA2">
            <w:pPr>
              <w:rPr>
                <w:i/>
              </w:rPr>
            </w:pPr>
            <w:r>
              <w:rPr>
                <w:i/>
              </w:rPr>
              <w:t>$324</w:t>
            </w:r>
          </w:p>
        </w:tc>
      </w:tr>
    </w:tbl>
    <w:p w14:paraId="0A1E0011" w14:textId="77777777" w:rsidR="002E2524" w:rsidRDefault="002E2524" w:rsidP="00CB2BA2"/>
    <w:p w14:paraId="3BF544AC" w14:textId="77777777" w:rsidR="00CB2BA2" w:rsidRPr="00CB2BA2" w:rsidRDefault="00CB2BA2" w:rsidP="00CB2BA2">
      <w:pPr>
        <w:rPr>
          <w:b/>
        </w:rPr>
      </w:pPr>
      <w:r w:rsidRPr="00CB2BA2">
        <w:rPr>
          <w:b/>
        </w:rPr>
        <w:t>BUDGET REQUEST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3764"/>
        <w:gridCol w:w="1250"/>
        <w:gridCol w:w="1167"/>
        <w:gridCol w:w="1161"/>
      </w:tblGrid>
      <w:tr w:rsidR="00CB2BA2" w:rsidRPr="00622BD9" w14:paraId="26AF39FB" w14:textId="77777777" w:rsidTr="00CB2BA2">
        <w:tc>
          <w:tcPr>
            <w:tcW w:w="2628" w:type="dxa"/>
            <w:shd w:val="clear" w:color="auto" w:fill="BDD6EE"/>
          </w:tcPr>
          <w:p w14:paraId="4B5852AD" w14:textId="77777777" w:rsidR="002E2524" w:rsidRPr="00530B3B" w:rsidRDefault="002E2524" w:rsidP="00530B3B">
            <w:pPr>
              <w:jc w:val="center"/>
              <w:rPr>
                <w:b/>
                <w:i/>
              </w:rPr>
            </w:pPr>
            <w:r w:rsidRPr="00530B3B">
              <w:rPr>
                <w:b/>
                <w:i/>
              </w:rPr>
              <w:t>Category/Item</w:t>
            </w:r>
          </w:p>
        </w:tc>
        <w:tc>
          <w:tcPr>
            <w:tcW w:w="3870" w:type="dxa"/>
            <w:shd w:val="clear" w:color="auto" w:fill="BDD6EE"/>
          </w:tcPr>
          <w:p w14:paraId="166888AC" w14:textId="77777777" w:rsidR="002E2524" w:rsidRPr="00530B3B" w:rsidRDefault="002E2524" w:rsidP="00530B3B">
            <w:pPr>
              <w:jc w:val="center"/>
              <w:rPr>
                <w:b/>
                <w:i/>
              </w:rPr>
            </w:pPr>
            <w:r w:rsidRPr="00530B3B">
              <w:rPr>
                <w:b/>
                <w:i/>
              </w:rPr>
              <w:t>Explanation</w:t>
            </w:r>
          </w:p>
        </w:tc>
        <w:tc>
          <w:tcPr>
            <w:tcW w:w="1260" w:type="dxa"/>
            <w:shd w:val="clear" w:color="auto" w:fill="BDD6EE"/>
          </w:tcPr>
          <w:p w14:paraId="434FEF73" w14:textId="77777777" w:rsidR="002E2524" w:rsidRPr="00530B3B" w:rsidRDefault="002E2524" w:rsidP="00530B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Quantity</w:t>
            </w:r>
          </w:p>
        </w:tc>
        <w:tc>
          <w:tcPr>
            <w:tcW w:w="1170" w:type="dxa"/>
            <w:shd w:val="clear" w:color="auto" w:fill="BDD6EE"/>
          </w:tcPr>
          <w:p w14:paraId="6CA1D4C2" w14:textId="77777777" w:rsidR="002E2524" w:rsidRPr="00530B3B" w:rsidRDefault="002E2524" w:rsidP="00530B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Cost/Unit</w:t>
            </w:r>
          </w:p>
        </w:tc>
        <w:tc>
          <w:tcPr>
            <w:tcW w:w="1170" w:type="dxa"/>
            <w:shd w:val="clear" w:color="auto" w:fill="BDD6EE"/>
          </w:tcPr>
          <w:p w14:paraId="176C0958" w14:textId="77777777" w:rsidR="002E2524" w:rsidRPr="00530B3B" w:rsidRDefault="002E2524" w:rsidP="00530B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Amount</w:t>
            </w:r>
          </w:p>
        </w:tc>
      </w:tr>
      <w:tr w:rsidR="00CB2BA2" w14:paraId="2B1DBCD7" w14:textId="77777777" w:rsidTr="00CB2BA2">
        <w:tc>
          <w:tcPr>
            <w:tcW w:w="2628" w:type="dxa"/>
            <w:shd w:val="clear" w:color="auto" w:fill="auto"/>
          </w:tcPr>
          <w:p w14:paraId="2B5010D3" w14:textId="77777777" w:rsidR="000D54CB" w:rsidRDefault="000D54CB"/>
          <w:p w14:paraId="39A242CC" w14:textId="77777777" w:rsidR="000D54CB" w:rsidRDefault="000D54CB"/>
        </w:tc>
        <w:tc>
          <w:tcPr>
            <w:tcW w:w="3870" w:type="dxa"/>
            <w:shd w:val="clear" w:color="auto" w:fill="auto"/>
          </w:tcPr>
          <w:p w14:paraId="20E96547" w14:textId="77777777" w:rsidR="000D54CB" w:rsidRDefault="000D54CB"/>
        </w:tc>
        <w:tc>
          <w:tcPr>
            <w:tcW w:w="1260" w:type="dxa"/>
            <w:shd w:val="clear" w:color="auto" w:fill="auto"/>
          </w:tcPr>
          <w:p w14:paraId="34DF0E1D" w14:textId="77777777" w:rsidR="000D54CB" w:rsidRDefault="000D54CB"/>
        </w:tc>
        <w:tc>
          <w:tcPr>
            <w:tcW w:w="1170" w:type="dxa"/>
          </w:tcPr>
          <w:p w14:paraId="6C2D46A6" w14:textId="77777777" w:rsidR="000D54CB" w:rsidRDefault="000D54CB"/>
        </w:tc>
        <w:tc>
          <w:tcPr>
            <w:tcW w:w="1170" w:type="dxa"/>
          </w:tcPr>
          <w:p w14:paraId="1FFC3F86" w14:textId="77777777" w:rsidR="000D54CB" w:rsidRDefault="000D54CB"/>
        </w:tc>
      </w:tr>
      <w:tr w:rsidR="00CB2BA2" w14:paraId="39A3F98A" w14:textId="77777777" w:rsidTr="00CB2BA2">
        <w:tc>
          <w:tcPr>
            <w:tcW w:w="2628" w:type="dxa"/>
            <w:shd w:val="clear" w:color="auto" w:fill="auto"/>
          </w:tcPr>
          <w:p w14:paraId="2EE250AF" w14:textId="77777777" w:rsidR="000D54CB" w:rsidRDefault="000D54CB"/>
          <w:p w14:paraId="3B3E157A" w14:textId="77777777" w:rsidR="000D54CB" w:rsidRDefault="000D54CB"/>
        </w:tc>
        <w:tc>
          <w:tcPr>
            <w:tcW w:w="3870" w:type="dxa"/>
            <w:shd w:val="clear" w:color="auto" w:fill="auto"/>
          </w:tcPr>
          <w:p w14:paraId="57CAC33C" w14:textId="77777777" w:rsidR="000D54CB" w:rsidRDefault="000D54CB"/>
        </w:tc>
        <w:tc>
          <w:tcPr>
            <w:tcW w:w="1260" w:type="dxa"/>
            <w:shd w:val="clear" w:color="auto" w:fill="auto"/>
          </w:tcPr>
          <w:p w14:paraId="18B0AD71" w14:textId="77777777" w:rsidR="000D54CB" w:rsidRDefault="000D54CB"/>
        </w:tc>
        <w:tc>
          <w:tcPr>
            <w:tcW w:w="1170" w:type="dxa"/>
          </w:tcPr>
          <w:p w14:paraId="4CFA76F5" w14:textId="77777777" w:rsidR="000D54CB" w:rsidRDefault="000D54CB"/>
        </w:tc>
        <w:tc>
          <w:tcPr>
            <w:tcW w:w="1170" w:type="dxa"/>
          </w:tcPr>
          <w:p w14:paraId="3FB2639B" w14:textId="77777777" w:rsidR="000D54CB" w:rsidRDefault="000D54CB"/>
        </w:tc>
      </w:tr>
      <w:tr w:rsidR="00CB2BA2" w14:paraId="757214BE" w14:textId="77777777" w:rsidTr="00CB2BA2">
        <w:tc>
          <w:tcPr>
            <w:tcW w:w="2628" w:type="dxa"/>
            <w:shd w:val="clear" w:color="auto" w:fill="auto"/>
          </w:tcPr>
          <w:p w14:paraId="62A900DE" w14:textId="77777777" w:rsidR="002E2524" w:rsidRDefault="002E2524"/>
          <w:p w14:paraId="08932768" w14:textId="77777777" w:rsidR="002E2524" w:rsidRDefault="002E2524"/>
        </w:tc>
        <w:tc>
          <w:tcPr>
            <w:tcW w:w="3870" w:type="dxa"/>
            <w:shd w:val="clear" w:color="auto" w:fill="auto"/>
          </w:tcPr>
          <w:p w14:paraId="105B83B2" w14:textId="77777777" w:rsidR="002E2524" w:rsidRDefault="002E2524"/>
        </w:tc>
        <w:tc>
          <w:tcPr>
            <w:tcW w:w="1260" w:type="dxa"/>
            <w:shd w:val="clear" w:color="auto" w:fill="auto"/>
          </w:tcPr>
          <w:p w14:paraId="21D7FF02" w14:textId="77777777" w:rsidR="002E2524" w:rsidRDefault="002E2524"/>
        </w:tc>
        <w:tc>
          <w:tcPr>
            <w:tcW w:w="1170" w:type="dxa"/>
          </w:tcPr>
          <w:p w14:paraId="765EC42B" w14:textId="77777777" w:rsidR="002E2524" w:rsidRDefault="002E2524"/>
        </w:tc>
        <w:tc>
          <w:tcPr>
            <w:tcW w:w="1170" w:type="dxa"/>
          </w:tcPr>
          <w:p w14:paraId="2C989AA9" w14:textId="77777777" w:rsidR="002E2524" w:rsidRDefault="002E2524"/>
        </w:tc>
      </w:tr>
      <w:tr w:rsidR="00CB2BA2" w14:paraId="78C2D64F" w14:textId="77777777" w:rsidTr="00CB2BA2">
        <w:tc>
          <w:tcPr>
            <w:tcW w:w="2628" w:type="dxa"/>
            <w:shd w:val="clear" w:color="auto" w:fill="auto"/>
          </w:tcPr>
          <w:p w14:paraId="3492A493" w14:textId="77777777" w:rsidR="002E2524" w:rsidRDefault="002E2524"/>
          <w:p w14:paraId="78C07670" w14:textId="77777777" w:rsidR="002E2524" w:rsidRDefault="002E2524"/>
        </w:tc>
        <w:tc>
          <w:tcPr>
            <w:tcW w:w="3870" w:type="dxa"/>
            <w:shd w:val="clear" w:color="auto" w:fill="auto"/>
          </w:tcPr>
          <w:p w14:paraId="0A8C9B21" w14:textId="77777777" w:rsidR="002E2524" w:rsidRDefault="002E2524"/>
        </w:tc>
        <w:tc>
          <w:tcPr>
            <w:tcW w:w="1260" w:type="dxa"/>
            <w:shd w:val="clear" w:color="auto" w:fill="auto"/>
          </w:tcPr>
          <w:p w14:paraId="4F27FEF4" w14:textId="77777777" w:rsidR="002E2524" w:rsidRDefault="002E2524"/>
        </w:tc>
        <w:tc>
          <w:tcPr>
            <w:tcW w:w="1170" w:type="dxa"/>
          </w:tcPr>
          <w:p w14:paraId="4C6CB8CC" w14:textId="77777777" w:rsidR="002E2524" w:rsidRDefault="002E2524"/>
        </w:tc>
        <w:tc>
          <w:tcPr>
            <w:tcW w:w="1170" w:type="dxa"/>
          </w:tcPr>
          <w:p w14:paraId="01FA4201" w14:textId="77777777" w:rsidR="002E2524" w:rsidRDefault="002E2524"/>
        </w:tc>
      </w:tr>
      <w:tr w:rsidR="00CB2BA2" w14:paraId="3B726DC8" w14:textId="77777777" w:rsidTr="00CB2BA2">
        <w:tc>
          <w:tcPr>
            <w:tcW w:w="2628" w:type="dxa"/>
            <w:shd w:val="clear" w:color="auto" w:fill="auto"/>
          </w:tcPr>
          <w:p w14:paraId="65A48C83" w14:textId="77777777" w:rsidR="000D54CB" w:rsidRDefault="000D54CB"/>
          <w:p w14:paraId="74AF5913" w14:textId="77777777" w:rsidR="000D54CB" w:rsidRDefault="000D54CB"/>
        </w:tc>
        <w:tc>
          <w:tcPr>
            <w:tcW w:w="3870" w:type="dxa"/>
            <w:shd w:val="clear" w:color="auto" w:fill="auto"/>
          </w:tcPr>
          <w:p w14:paraId="05F925CB" w14:textId="77777777" w:rsidR="000D54CB" w:rsidRDefault="000D54CB"/>
        </w:tc>
        <w:tc>
          <w:tcPr>
            <w:tcW w:w="1260" w:type="dxa"/>
            <w:shd w:val="clear" w:color="auto" w:fill="auto"/>
          </w:tcPr>
          <w:p w14:paraId="422B81D6" w14:textId="77777777" w:rsidR="000D54CB" w:rsidRDefault="000D54CB"/>
        </w:tc>
        <w:tc>
          <w:tcPr>
            <w:tcW w:w="1170" w:type="dxa"/>
          </w:tcPr>
          <w:p w14:paraId="1A20C536" w14:textId="77777777" w:rsidR="000D54CB" w:rsidRDefault="000D54CB"/>
        </w:tc>
        <w:tc>
          <w:tcPr>
            <w:tcW w:w="1170" w:type="dxa"/>
          </w:tcPr>
          <w:p w14:paraId="763A739E" w14:textId="77777777" w:rsidR="000D54CB" w:rsidRDefault="000D54CB"/>
        </w:tc>
      </w:tr>
      <w:tr w:rsidR="00CB2BA2" w14:paraId="54BCCC09" w14:textId="77777777" w:rsidTr="00CB2BA2">
        <w:tc>
          <w:tcPr>
            <w:tcW w:w="2628" w:type="dxa"/>
            <w:shd w:val="clear" w:color="auto" w:fill="auto"/>
          </w:tcPr>
          <w:p w14:paraId="2FEA7563" w14:textId="77777777" w:rsidR="000D54CB" w:rsidRDefault="000D54CB"/>
          <w:p w14:paraId="50A627BD" w14:textId="77777777" w:rsidR="000D54CB" w:rsidRDefault="000D54CB"/>
        </w:tc>
        <w:tc>
          <w:tcPr>
            <w:tcW w:w="3870" w:type="dxa"/>
            <w:shd w:val="clear" w:color="auto" w:fill="auto"/>
          </w:tcPr>
          <w:p w14:paraId="114F5029" w14:textId="77777777" w:rsidR="000D54CB" w:rsidRDefault="000D54CB"/>
        </w:tc>
        <w:tc>
          <w:tcPr>
            <w:tcW w:w="1260" w:type="dxa"/>
            <w:shd w:val="clear" w:color="auto" w:fill="auto"/>
          </w:tcPr>
          <w:p w14:paraId="2AC2E7D9" w14:textId="77777777" w:rsidR="000D54CB" w:rsidRDefault="000D54CB"/>
        </w:tc>
        <w:tc>
          <w:tcPr>
            <w:tcW w:w="1170" w:type="dxa"/>
          </w:tcPr>
          <w:p w14:paraId="12453718" w14:textId="77777777" w:rsidR="000D54CB" w:rsidRDefault="000D54CB"/>
        </w:tc>
        <w:tc>
          <w:tcPr>
            <w:tcW w:w="1170" w:type="dxa"/>
          </w:tcPr>
          <w:p w14:paraId="045F3D3C" w14:textId="77777777" w:rsidR="000D54CB" w:rsidRDefault="000D54CB"/>
        </w:tc>
      </w:tr>
      <w:tr w:rsidR="00CB2BA2" w14:paraId="382757C2" w14:textId="77777777" w:rsidTr="00CB2BA2">
        <w:tc>
          <w:tcPr>
            <w:tcW w:w="2628" w:type="dxa"/>
            <w:shd w:val="clear" w:color="auto" w:fill="auto"/>
          </w:tcPr>
          <w:p w14:paraId="69EC59AC" w14:textId="77777777" w:rsidR="000D54CB" w:rsidRDefault="000D54CB"/>
          <w:p w14:paraId="2B39049C" w14:textId="77777777" w:rsidR="000D54CB" w:rsidRDefault="000D54CB"/>
        </w:tc>
        <w:tc>
          <w:tcPr>
            <w:tcW w:w="3870" w:type="dxa"/>
            <w:shd w:val="clear" w:color="auto" w:fill="auto"/>
          </w:tcPr>
          <w:p w14:paraId="4572A871" w14:textId="77777777" w:rsidR="000D54CB" w:rsidRDefault="000D54CB"/>
        </w:tc>
        <w:tc>
          <w:tcPr>
            <w:tcW w:w="1260" w:type="dxa"/>
            <w:shd w:val="clear" w:color="auto" w:fill="auto"/>
          </w:tcPr>
          <w:p w14:paraId="5AB4D3BC" w14:textId="77777777" w:rsidR="000D54CB" w:rsidRDefault="000D54CB"/>
        </w:tc>
        <w:tc>
          <w:tcPr>
            <w:tcW w:w="1170" w:type="dxa"/>
          </w:tcPr>
          <w:p w14:paraId="662BC795" w14:textId="77777777" w:rsidR="000D54CB" w:rsidRDefault="000D54CB"/>
        </w:tc>
        <w:tc>
          <w:tcPr>
            <w:tcW w:w="1170" w:type="dxa"/>
          </w:tcPr>
          <w:p w14:paraId="38949BBC" w14:textId="77777777" w:rsidR="000D54CB" w:rsidRDefault="000D54CB"/>
        </w:tc>
      </w:tr>
      <w:tr w:rsidR="00CB2BA2" w14:paraId="64A16E5D" w14:textId="77777777" w:rsidTr="00CB2BA2">
        <w:tc>
          <w:tcPr>
            <w:tcW w:w="2628" w:type="dxa"/>
            <w:shd w:val="clear" w:color="auto" w:fill="auto"/>
          </w:tcPr>
          <w:p w14:paraId="585E8CDC" w14:textId="77777777" w:rsidR="000D54CB" w:rsidRDefault="000D54CB"/>
          <w:p w14:paraId="3E4EB687" w14:textId="77777777" w:rsidR="000D54CB" w:rsidRDefault="000D54CB"/>
        </w:tc>
        <w:tc>
          <w:tcPr>
            <w:tcW w:w="3870" w:type="dxa"/>
            <w:shd w:val="clear" w:color="auto" w:fill="auto"/>
          </w:tcPr>
          <w:p w14:paraId="6CBD3461" w14:textId="77777777" w:rsidR="000D54CB" w:rsidRDefault="000D54CB"/>
        </w:tc>
        <w:tc>
          <w:tcPr>
            <w:tcW w:w="1260" w:type="dxa"/>
            <w:shd w:val="clear" w:color="auto" w:fill="auto"/>
          </w:tcPr>
          <w:p w14:paraId="318F5730" w14:textId="77777777" w:rsidR="000D54CB" w:rsidRDefault="000D54CB"/>
        </w:tc>
        <w:tc>
          <w:tcPr>
            <w:tcW w:w="1170" w:type="dxa"/>
          </w:tcPr>
          <w:p w14:paraId="6310A048" w14:textId="77777777" w:rsidR="000D54CB" w:rsidRDefault="000D54CB"/>
        </w:tc>
        <w:tc>
          <w:tcPr>
            <w:tcW w:w="1170" w:type="dxa"/>
          </w:tcPr>
          <w:p w14:paraId="0FE1CDD0" w14:textId="77777777" w:rsidR="000D54CB" w:rsidRDefault="000D54CB"/>
        </w:tc>
      </w:tr>
      <w:tr w:rsidR="00CB2BA2" w14:paraId="6496C74F" w14:textId="77777777" w:rsidTr="00CB2BA2">
        <w:tc>
          <w:tcPr>
            <w:tcW w:w="2628" w:type="dxa"/>
            <w:shd w:val="clear" w:color="auto" w:fill="auto"/>
          </w:tcPr>
          <w:p w14:paraId="2013E2C5" w14:textId="77777777" w:rsidR="000D54CB" w:rsidRDefault="000D54CB"/>
          <w:p w14:paraId="35EF5225" w14:textId="77777777" w:rsidR="000D54CB" w:rsidRDefault="000D54CB"/>
        </w:tc>
        <w:tc>
          <w:tcPr>
            <w:tcW w:w="3870" w:type="dxa"/>
            <w:shd w:val="clear" w:color="auto" w:fill="auto"/>
          </w:tcPr>
          <w:p w14:paraId="392F2038" w14:textId="77777777" w:rsidR="000D54CB" w:rsidRDefault="000D54CB"/>
        </w:tc>
        <w:tc>
          <w:tcPr>
            <w:tcW w:w="1260" w:type="dxa"/>
            <w:shd w:val="clear" w:color="auto" w:fill="auto"/>
          </w:tcPr>
          <w:p w14:paraId="5FF3E8D2" w14:textId="77777777" w:rsidR="000D54CB" w:rsidRDefault="000D54CB"/>
        </w:tc>
        <w:tc>
          <w:tcPr>
            <w:tcW w:w="1170" w:type="dxa"/>
          </w:tcPr>
          <w:p w14:paraId="2B37B062" w14:textId="77777777" w:rsidR="000D54CB" w:rsidRDefault="000D54CB"/>
        </w:tc>
        <w:tc>
          <w:tcPr>
            <w:tcW w:w="1170" w:type="dxa"/>
          </w:tcPr>
          <w:p w14:paraId="12766F41" w14:textId="77777777" w:rsidR="000D54CB" w:rsidRDefault="000D54CB"/>
        </w:tc>
      </w:tr>
      <w:tr w:rsidR="00CB2BA2" w14:paraId="76F367FC" w14:textId="77777777" w:rsidTr="00CB2BA2">
        <w:tc>
          <w:tcPr>
            <w:tcW w:w="2628" w:type="dxa"/>
            <w:shd w:val="clear" w:color="auto" w:fill="auto"/>
          </w:tcPr>
          <w:p w14:paraId="07691278" w14:textId="77777777" w:rsidR="000D54CB" w:rsidRDefault="000D54CB"/>
          <w:p w14:paraId="64F6473B" w14:textId="77777777" w:rsidR="000D54CB" w:rsidRDefault="000D54CB"/>
        </w:tc>
        <w:tc>
          <w:tcPr>
            <w:tcW w:w="3870" w:type="dxa"/>
            <w:shd w:val="clear" w:color="auto" w:fill="auto"/>
          </w:tcPr>
          <w:p w14:paraId="571780C4" w14:textId="77777777" w:rsidR="000D54CB" w:rsidRDefault="000D54CB"/>
        </w:tc>
        <w:tc>
          <w:tcPr>
            <w:tcW w:w="1260" w:type="dxa"/>
            <w:shd w:val="clear" w:color="auto" w:fill="auto"/>
          </w:tcPr>
          <w:p w14:paraId="3BB3D358" w14:textId="77777777" w:rsidR="000D54CB" w:rsidRDefault="000D54CB"/>
        </w:tc>
        <w:tc>
          <w:tcPr>
            <w:tcW w:w="1170" w:type="dxa"/>
          </w:tcPr>
          <w:p w14:paraId="7CBF9F45" w14:textId="77777777" w:rsidR="000D54CB" w:rsidRDefault="000D54CB"/>
        </w:tc>
        <w:tc>
          <w:tcPr>
            <w:tcW w:w="1170" w:type="dxa"/>
          </w:tcPr>
          <w:p w14:paraId="5E4E2522" w14:textId="77777777" w:rsidR="000D54CB" w:rsidRDefault="000D54CB"/>
        </w:tc>
      </w:tr>
      <w:tr w:rsidR="00CB2BA2" w14:paraId="07A857E4" w14:textId="77777777" w:rsidTr="00CB2BA2">
        <w:tc>
          <w:tcPr>
            <w:tcW w:w="2628" w:type="dxa"/>
            <w:shd w:val="clear" w:color="auto" w:fill="auto"/>
          </w:tcPr>
          <w:p w14:paraId="72E91831" w14:textId="77777777" w:rsidR="000D54CB" w:rsidRDefault="000D54CB"/>
          <w:p w14:paraId="7352147F" w14:textId="77777777" w:rsidR="000D54CB" w:rsidRDefault="000D54CB"/>
        </w:tc>
        <w:tc>
          <w:tcPr>
            <w:tcW w:w="3870" w:type="dxa"/>
            <w:shd w:val="clear" w:color="auto" w:fill="auto"/>
          </w:tcPr>
          <w:p w14:paraId="2EE9405A" w14:textId="77777777" w:rsidR="000D54CB" w:rsidRDefault="000D54CB"/>
        </w:tc>
        <w:tc>
          <w:tcPr>
            <w:tcW w:w="1260" w:type="dxa"/>
            <w:shd w:val="clear" w:color="auto" w:fill="auto"/>
          </w:tcPr>
          <w:p w14:paraId="45568C0B" w14:textId="77777777" w:rsidR="000D54CB" w:rsidRDefault="000D54CB"/>
        </w:tc>
        <w:tc>
          <w:tcPr>
            <w:tcW w:w="1170" w:type="dxa"/>
          </w:tcPr>
          <w:p w14:paraId="2447698D" w14:textId="77777777" w:rsidR="000D54CB" w:rsidRDefault="000D54CB"/>
        </w:tc>
        <w:tc>
          <w:tcPr>
            <w:tcW w:w="1170" w:type="dxa"/>
          </w:tcPr>
          <w:p w14:paraId="62A8FABF" w14:textId="77777777" w:rsidR="000D54CB" w:rsidRDefault="000D54CB"/>
        </w:tc>
      </w:tr>
      <w:tr w:rsidR="00CB2BA2" w14:paraId="5E51470A" w14:textId="77777777" w:rsidTr="00CB2BA2">
        <w:tc>
          <w:tcPr>
            <w:tcW w:w="2628" w:type="dxa"/>
            <w:shd w:val="clear" w:color="auto" w:fill="auto"/>
          </w:tcPr>
          <w:p w14:paraId="60408BE2" w14:textId="77777777" w:rsidR="002E2524" w:rsidRDefault="002E2524"/>
          <w:p w14:paraId="274356F0" w14:textId="77777777" w:rsidR="002E2524" w:rsidRDefault="002E2524"/>
        </w:tc>
        <w:tc>
          <w:tcPr>
            <w:tcW w:w="3870" w:type="dxa"/>
            <w:shd w:val="clear" w:color="auto" w:fill="auto"/>
          </w:tcPr>
          <w:p w14:paraId="5D6AF600" w14:textId="77777777" w:rsidR="002E2524" w:rsidRDefault="002E2524"/>
        </w:tc>
        <w:tc>
          <w:tcPr>
            <w:tcW w:w="1260" w:type="dxa"/>
            <w:shd w:val="clear" w:color="auto" w:fill="auto"/>
          </w:tcPr>
          <w:p w14:paraId="6B6C3C68" w14:textId="77777777" w:rsidR="002E2524" w:rsidRDefault="002E2524"/>
        </w:tc>
        <w:tc>
          <w:tcPr>
            <w:tcW w:w="1170" w:type="dxa"/>
          </w:tcPr>
          <w:p w14:paraId="32565CE4" w14:textId="77777777" w:rsidR="002E2524" w:rsidRDefault="002E2524"/>
        </w:tc>
        <w:tc>
          <w:tcPr>
            <w:tcW w:w="1170" w:type="dxa"/>
          </w:tcPr>
          <w:p w14:paraId="36365B17" w14:textId="77777777" w:rsidR="002E2524" w:rsidRDefault="002E2524"/>
        </w:tc>
      </w:tr>
      <w:tr w:rsidR="002A6E85" w14:paraId="4808CD08" w14:textId="77777777" w:rsidTr="00732719">
        <w:tc>
          <w:tcPr>
            <w:tcW w:w="8928" w:type="dxa"/>
            <w:gridSpan w:val="4"/>
            <w:shd w:val="clear" w:color="auto" w:fill="C6D9F1"/>
          </w:tcPr>
          <w:p w14:paraId="6F1F219F" w14:textId="77777777" w:rsidR="002A6E85" w:rsidRDefault="002A6E85">
            <w:r>
              <w:rPr>
                <w:b/>
              </w:rPr>
              <w:t xml:space="preserve">TOTAL SUPPLY COSTS  </w:t>
            </w:r>
          </w:p>
        </w:tc>
        <w:tc>
          <w:tcPr>
            <w:tcW w:w="1170" w:type="dxa"/>
            <w:shd w:val="clear" w:color="auto" w:fill="C6D9F1"/>
          </w:tcPr>
          <w:p w14:paraId="1859CC8C" w14:textId="77777777" w:rsidR="002A6E85" w:rsidRDefault="002A6E85"/>
        </w:tc>
      </w:tr>
    </w:tbl>
    <w:p w14:paraId="14AE9243" w14:textId="77777777" w:rsidR="00D87F1A" w:rsidRDefault="00D87F1A"/>
    <w:p w14:paraId="082DCC77" w14:textId="77777777" w:rsidR="00D87F1A" w:rsidRPr="00D87F1A" w:rsidRDefault="00D87F1A" w:rsidP="00D87F1A"/>
    <w:p w14:paraId="6009A694" w14:textId="77777777" w:rsidR="00D87F1A" w:rsidRPr="00D87F1A" w:rsidRDefault="00D87F1A" w:rsidP="00D87F1A"/>
    <w:p w14:paraId="6D486231" w14:textId="77777777" w:rsidR="00D87F1A" w:rsidRPr="00D87F1A" w:rsidRDefault="00D87F1A" w:rsidP="00D87F1A"/>
    <w:p w14:paraId="0CEBD742" w14:textId="77777777" w:rsidR="00D87F1A" w:rsidRPr="00D87F1A" w:rsidRDefault="00D87F1A" w:rsidP="00D87F1A"/>
    <w:p w14:paraId="4EADB05B" w14:textId="77777777" w:rsidR="00C97D1E" w:rsidRPr="00D87F1A" w:rsidRDefault="00D87F1A" w:rsidP="00D87F1A">
      <w:pPr>
        <w:tabs>
          <w:tab w:val="left" w:pos="5940"/>
        </w:tabs>
      </w:pPr>
      <w:r>
        <w:tab/>
      </w:r>
    </w:p>
    <w:sectPr w:rsidR="00C97D1E" w:rsidRPr="00D87F1A" w:rsidSect="006238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30187" w14:textId="77777777" w:rsidR="00AE4441" w:rsidRDefault="00AE4441" w:rsidP="001F0CC3">
      <w:r>
        <w:separator/>
      </w:r>
    </w:p>
  </w:endnote>
  <w:endnote w:type="continuationSeparator" w:id="0">
    <w:p w14:paraId="1AB169D7" w14:textId="77777777" w:rsidR="00AE4441" w:rsidRDefault="00AE4441" w:rsidP="001F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BD5D" w14:textId="77777777" w:rsidR="003523CA" w:rsidRDefault="00352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72F3" w14:textId="77777777" w:rsidR="00CB2BA2" w:rsidRDefault="00CB2BA2" w:rsidP="001F0CC3">
    <w:pPr>
      <w:pStyle w:val="Footer"/>
      <w:jc w:val="center"/>
    </w:pPr>
    <w:r w:rsidRPr="008755CF">
      <w:rPr>
        <w:sz w:val="20"/>
        <w:szCs w:val="20"/>
      </w:rPr>
      <w:t>University of Connecticut – Office of Undergraduate Research</w:t>
    </w:r>
    <w:r w:rsidR="003523CA">
      <w:rPr>
        <w:sz w:val="20"/>
        <w:szCs w:val="20"/>
      </w:rPr>
      <w:t xml:space="preserve"> </w:t>
    </w:r>
    <w:r w:rsidRPr="008755CF">
      <w:rPr>
        <w:sz w:val="20"/>
        <w:szCs w:val="20"/>
      </w:rPr>
      <w:t>– (860) 486-</w:t>
    </w:r>
    <w:r>
      <w:rPr>
        <w:sz w:val="20"/>
        <w:szCs w:val="20"/>
      </w:rPr>
      <w:t>7939 – our@uconn.edu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5325" w14:textId="77777777" w:rsidR="003523CA" w:rsidRDefault="00352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DB904" w14:textId="77777777" w:rsidR="00AE4441" w:rsidRDefault="00AE4441" w:rsidP="001F0CC3">
      <w:r>
        <w:separator/>
      </w:r>
    </w:p>
  </w:footnote>
  <w:footnote w:type="continuationSeparator" w:id="0">
    <w:p w14:paraId="6DDAFCF0" w14:textId="77777777" w:rsidR="00AE4441" w:rsidRDefault="00AE4441" w:rsidP="001F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86088" w14:textId="77777777" w:rsidR="003523CA" w:rsidRDefault="00352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0F5D4" w14:textId="77777777" w:rsidR="003523CA" w:rsidRDefault="00352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05D2F" w14:textId="77777777" w:rsidR="003523CA" w:rsidRDefault="00352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114E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761BE"/>
    <w:multiLevelType w:val="hybridMultilevel"/>
    <w:tmpl w:val="DE0C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11117">
    <w:abstractNumId w:val="1"/>
  </w:num>
  <w:num w:numId="2" w16cid:durableId="123928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1E"/>
    <w:rsid w:val="0002069D"/>
    <w:rsid w:val="00022817"/>
    <w:rsid w:val="00034E9A"/>
    <w:rsid w:val="0006438D"/>
    <w:rsid w:val="000A2546"/>
    <w:rsid w:val="000D54CB"/>
    <w:rsid w:val="000E45EE"/>
    <w:rsid w:val="00106801"/>
    <w:rsid w:val="00114860"/>
    <w:rsid w:val="00121BD9"/>
    <w:rsid w:val="00154428"/>
    <w:rsid w:val="001B7CDC"/>
    <w:rsid w:val="001F0CC3"/>
    <w:rsid w:val="001F461A"/>
    <w:rsid w:val="002154E5"/>
    <w:rsid w:val="00221D6F"/>
    <w:rsid w:val="0022332C"/>
    <w:rsid w:val="00227C3A"/>
    <w:rsid w:val="00240B67"/>
    <w:rsid w:val="002A6E85"/>
    <w:rsid w:val="002B2218"/>
    <w:rsid w:val="002E2524"/>
    <w:rsid w:val="00312103"/>
    <w:rsid w:val="003354DA"/>
    <w:rsid w:val="003523CA"/>
    <w:rsid w:val="003C4EC4"/>
    <w:rsid w:val="00444580"/>
    <w:rsid w:val="004816B8"/>
    <w:rsid w:val="00495360"/>
    <w:rsid w:val="004E5C66"/>
    <w:rsid w:val="00506BCD"/>
    <w:rsid w:val="005118CB"/>
    <w:rsid w:val="00530B3B"/>
    <w:rsid w:val="00547A08"/>
    <w:rsid w:val="00584079"/>
    <w:rsid w:val="005A1B63"/>
    <w:rsid w:val="005D04AC"/>
    <w:rsid w:val="005F551A"/>
    <w:rsid w:val="00622BD9"/>
    <w:rsid w:val="00623843"/>
    <w:rsid w:val="0066121E"/>
    <w:rsid w:val="00662421"/>
    <w:rsid w:val="006714D3"/>
    <w:rsid w:val="006F2196"/>
    <w:rsid w:val="006F7C89"/>
    <w:rsid w:val="00700731"/>
    <w:rsid w:val="00715A0D"/>
    <w:rsid w:val="00732719"/>
    <w:rsid w:val="008B3003"/>
    <w:rsid w:val="008B5A1E"/>
    <w:rsid w:val="008F157F"/>
    <w:rsid w:val="0091576E"/>
    <w:rsid w:val="0092498F"/>
    <w:rsid w:val="009334EB"/>
    <w:rsid w:val="00940CB3"/>
    <w:rsid w:val="009E0B64"/>
    <w:rsid w:val="00A2122E"/>
    <w:rsid w:val="00A90FA2"/>
    <w:rsid w:val="00AB40AC"/>
    <w:rsid w:val="00AC08F4"/>
    <w:rsid w:val="00AE0AFD"/>
    <w:rsid w:val="00AE4441"/>
    <w:rsid w:val="00AE5F05"/>
    <w:rsid w:val="00AF09A0"/>
    <w:rsid w:val="00B54A6F"/>
    <w:rsid w:val="00B7301C"/>
    <w:rsid w:val="00BA6711"/>
    <w:rsid w:val="00BA78B3"/>
    <w:rsid w:val="00BD53DF"/>
    <w:rsid w:val="00BD7163"/>
    <w:rsid w:val="00C4315E"/>
    <w:rsid w:val="00C513C2"/>
    <w:rsid w:val="00C53184"/>
    <w:rsid w:val="00C70D8C"/>
    <w:rsid w:val="00C97D1E"/>
    <w:rsid w:val="00CB2BA2"/>
    <w:rsid w:val="00CC2E1A"/>
    <w:rsid w:val="00CF2E42"/>
    <w:rsid w:val="00D04E54"/>
    <w:rsid w:val="00D05B84"/>
    <w:rsid w:val="00D07FB7"/>
    <w:rsid w:val="00D20D86"/>
    <w:rsid w:val="00D33A01"/>
    <w:rsid w:val="00D45F3C"/>
    <w:rsid w:val="00D87F1A"/>
    <w:rsid w:val="00DA77F6"/>
    <w:rsid w:val="00DC6992"/>
    <w:rsid w:val="00DD3174"/>
    <w:rsid w:val="00E1058D"/>
    <w:rsid w:val="00E21838"/>
    <w:rsid w:val="00E319E6"/>
    <w:rsid w:val="00E8168B"/>
    <w:rsid w:val="00E832A6"/>
    <w:rsid w:val="00E8678E"/>
    <w:rsid w:val="00E92AF3"/>
    <w:rsid w:val="00EA3582"/>
    <w:rsid w:val="00EC782F"/>
    <w:rsid w:val="00F1689A"/>
    <w:rsid w:val="00F47131"/>
    <w:rsid w:val="00F7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AE9967F"/>
  <w15:chartTrackingRefBased/>
  <w15:docId w15:val="{60A86BCE-5574-4B1B-B707-AF0049C0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1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5A1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B5A1E"/>
    <w:pPr>
      <w:jc w:val="center"/>
    </w:pPr>
    <w:rPr>
      <w:rFonts w:ascii="Times New Roman" w:eastAsia="Times New Roman" w:hAnsi="Times New Roman"/>
      <w:b/>
      <w:sz w:val="12"/>
      <w:szCs w:val="12"/>
    </w:rPr>
  </w:style>
  <w:style w:type="character" w:customStyle="1" w:styleId="TitleChar">
    <w:name w:val="Title Char"/>
    <w:link w:val="Title"/>
    <w:rsid w:val="008B5A1E"/>
    <w:rPr>
      <w:rFonts w:ascii="Times New Roman" w:eastAsia="Times New Roman" w:hAnsi="Times New Roman" w:cs="Times New Roman"/>
      <w:b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A1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C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0CC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0C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0CC3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F168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d398ea5b5085ba7af7993c3534a80b7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01d53bdf5d27391688e9130a042ea22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B7A1-C3B1-49E3-81B7-F288058CD73A}">
  <ds:schemaRefs>
    <ds:schemaRef ds:uri="http://schemas.microsoft.com/office/2006/metadata/properties"/>
    <ds:schemaRef ds:uri="http://schemas.microsoft.com/office/infopath/2007/PartnerControls"/>
    <ds:schemaRef ds:uri="5dc41a32-4bde-4957-9677-22b8b56489b4"/>
    <ds:schemaRef ds:uri="20d6bedc-7462-4abd-9992-2dbe0c94ff54"/>
  </ds:schemaRefs>
</ds:datastoreItem>
</file>

<file path=customXml/itemProps2.xml><?xml version="1.0" encoding="utf-8"?>
<ds:datastoreItem xmlns:ds="http://schemas.openxmlformats.org/officeDocument/2006/customXml" ds:itemID="{B34BA89B-8123-4D7F-ABC9-66119C739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9CD87-F64A-47B7-8330-E4B9EDF0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89B0B4-5CE3-43CE-9B41-A21EB5E5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Eskin, Jodi</cp:lastModifiedBy>
  <cp:revision>4</cp:revision>
  <cp:lastPrinted>2012-12-07T22:32:00Z</cp:lastPrinted>
  <dcterms:created xsi:type="dcterms:W3CDTF">2023-05-25T14:48:00Z</dcterms:created>
  <dcterms:modified xsi:type="dcterms:W3CDTF">2024-07-11T13:04:00Z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3454400</vt:r8>
  </property>
</Properties>
</file>